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-102439</wp:posOffset>
                </wp:positionH>
                <wp:positionV relativeFrom="paragraph">
                  <wp:posOffset>299898</wp:posOffset>
                </wp:positionV>
                <wp:extent cx="5874105" cy="2867558"/>
                <wp:effectExtent l="0" t="0" r="127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4105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2.5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" filled="f" strokecolor="#7030a0" strokeweight="1pt"/>
            </w:pict>
          </mc:Fallback>
        </mc:AlternateContent>
      </w:r>
      <w:r w:rsidR="00AB6FEE">
        <w:rPr>
          <w:rFonts w:ascii="Arial" w:hAnsi="Arial" w:cs="Arial"/>
          <w:b/>
          <w:color w:val="7030A0"/>
          <w:sz w:val="28"/>
          <w:szCs w:val="28"/>
        </w:rPr>
        <w:t xml:space="preserve">JENGA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C17BFC" w:rsidP="00C17BF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Jenga</w:t>
      </w:r>
      <w:proofErr w:type="spellEnd"/>
      <w:r>
        <w:rPr>
          <w:rFonts w:ascii="Arial" w:hAnsi="Arial" w:cs="Arial"/>
        </w:rPr>
        <w:t>, 1,</w:t>
      </w:r>
      <w:r w:rsidR="00C57A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2,</w:t>
      </w:r>
      <w:r w:rsidR="00C57A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3, prenez garde que la tour ne tombe pas</w:t>
      </w:r>
      <w:r w:rsidR="00E0655B">
        <w:rPr>
          <w:rFonts w:ascii="Arial" w:hAnsi="Arial" w:cs="Arial"/>
        </w:rPr>
        <w:t xml:space="preserve"> ! Devenez des as de l'équilibre</w:t>
      </w:r>
      <w:r>
        <w:rPr>
          <w:rFonts w:ascii="Arial" w:hAnsi="Arial" w:cs="Arial"/>
        </w:rPr>
        <w:t xml:space="preserve"> architectural tout en apprenant quelques expressions en suisse-allemand.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17BFC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17, L 27,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576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17BFC">
        <w:rPr>
          <w:rFonts w:ascii="Arial" w:hAnsi="Arial" w:cs="Arial"/>
        </w:rPr>
        <w:t xml:space="preserve"> MSN 11, MSN 21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17BFC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17BFC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C17BFC">
        <w:rPr>
          <w:rFonts w:ascii="Arial" w:hAnsi="Arial" w:cs="Arial"/>
        </w:rPr>
        <w:t xml:space="preserve">CM 12, CM14,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="00C17BFC">
        <w:rPr>
          <w:rFonts w:ascii="Arial" w:hAnsi="Arial" w:cs="Arial"/>
        </w:rPr>
        <w:t>FG 13, FG 14-15, FG 18,</w:t>
      </w:r>
      <w:r w:rsidR="00C57A1E">
        <w:rPr>
          <w:rFonts w:ascii="Arial" w:hAnsi="Arial" w:cs="Arial"/>
        </w:rPr>
        <w:t xml:space="preserve"> </w:t>
      </w:r>
      <w:r w:rsidR="00C17BFC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C17BFC">
        <w:rPr>
          <w:rFonts w:ascii="Arial" w:hAnsi="Arial" w:cs="Arial"/>
        </w:rPr>
        <w:t xml:space="preserve"> Communication, coll</w:t>
      </w:r>
      <w:r w:rsidR="00C57A1E">
        <w:rPr>
          <w:rFonts w:ascii="Arial" w:hAnsi="Arial" w:cs="Arial"/>
        </w:rPr>
        <w:t>aboration, démarche réflexive,</w:t>
      </w:r>
      <w:r w:rsidR="00C17BFC">
        <w:rPr>
          <w:rFonts w:ascii="Arial" w:hAnsi="Arial" w:cs="Arial"/>
        </w:rPr>
        <w:t xml:space="preserve"> pensée créatrice.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A342D0" w:rsidRDefault="00A342D0" w:rsidP="00A342D0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B17526" w:rsidRDefault="00F723D3" w:rsidP="00B1752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B17526" w:rsidRDefault="00A57690" w:rsidP="00B17526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Jeu du</w:t>
      </w:r>
      <w:bookmarkStart w:id="0" w:name="_GoBack"/>
      <w:bookmarkEnd w:id="0"/>
      <w:r w:rsidR="00B17526" w:rsidRPr="00B17526">
        <w:rPr>
          <w:rFonts w:ascii="Arial" w:hAnsi="Arial" w:cs="Arial"/>
          <w:b/>
        </w:rPr>
        <w:t xml:space="preserve"> "</w:t>
      </w:r>
      <w:proofErr w:type="spellStart"/>
      <w:r w:rsidR="00B17526">
        <w:rPr>
          <w:rFonts w:ascii="Arial" w:hAnsi="Arial" w:cs="Arial"/>
          <w:b/>
        </w:rPr>
        <w:t>Jenga</w:t>
      </w:r>
      <w:proofErr w:type="spellEnd"/>
      <w:r w:rsidR="00B17526">
        <w:rPr>
          <w:rFonts w:ascii="Arial" w:hAnsi="Arial" w:cs="Arial"/>
          <w:b/>
        </w:rPr>
        <w:t xml:space="preserve">" (voir image ci-dessous) </w:t>
      </w:r>
      <w:r w:rsidR="00B17526" w:rsidRPr="00B17526">
        <w:rPr>
          <w:rFonts w:ascii="Arial" w:hAnsi="Arial" w:cs="Arial"/>
          <w:b/>
        </w:rPr>
        <w:sym w:font="Wingdings" w:char="F0E0"/>
      </w:r>
      <w:r w:rsidR="00B17526" w:rsidRPr="00B17526">
        <w:rPr>
          <w:rFonts w:ascii="Arial" w:hAnsi="Arial" w:cs="Arial"/>
          <w:b/>
        </w:rPr>
        <w:t xml:space="preserve"> Possibilité d'emprunter ce jeu dans une ludothèque genevoise. </w:t>
      </w:r>
    </w:p>
    <w:p w:rsidR="00716697" w:rsidRPr="00B17526" w:rsidRDefault="00716697" w:rsidP="00B17526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B17526"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E0655B" w:rsidRDefault="00E0655B" w:rsidP="00E0655B">
      <w:pPr>
        <w:pStyle w:val="Paragraphedeliste"/>
        <w:rPr>
          <w:rFonts w:ascii="Arial" w:hAnsi="Arial" w:cs="Arial"/>
          <w:b/>
        </w:rPr>
      </w:pPr>
    </w:p>
    <w:p w:rsidR="00E0655B" w:rsidRDefault="00E0655B" w:rsidP="00E0655B">
      <w:pPr>
        <w:pStyle w:val="Paragraphedeliste"/>
        <w:rPr>
          <w:rFonts w:ascii="Arial" w:hAnsi="Arial" w:cs="Arial"/>
          <w:b/>
        </w:rPr>
      </w:pPr>
    </w:p>
    <w:p w:rsidR="00716697" w:rsidRPr="00716697" w:rsidRDefault="00E0655B" w:rsidP="00E0655B">
      <w:pPr>
        <w:pStyle w:val="Paragraphedeliste"/>
        <w:jc w:val="center"/>
        <w:rPr>
          <w:rFonts w:ascii="Arial" w:hAnsi="Arial" w:cs="Arial"/>
          <w:b/>
        </w:rPr>
      </w:pPr>
      <w:r w:rsidRPr="005E13D0">
        <w:rPr>
          <w:rFonts w:ascii="Arial" w:hAnsi="Arial" w:cs="Arial"/>
          <w:noProof/>
          <w:lang w:eastAsia="fr-CH"/>
        </w:rPr>
        <w:drawing>
          <wp:inline distT="0" distB="0" distL="0" distR="0" wp14:anchorId="0BF20B3C" wp14:editId="5FA5ACC0">
            <wp:extent cx="975360" cy="1272540"/>
            <wp:effectExtent l="0" t="0" r="0" b="3810"/>
            <wp:docPr id="1" name="Image 1" descr="Résultat de recherche d'images pour &quot;jenga jeu et règles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jenga jeu et règles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6697" w:rsidRPr="00716697" w:rsidSect="00687DE3"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14" w:rsidRDefault="00CF2C14" w:rsidP="00687DE3">
      <w:pPr>
        <w:spacing w:after="0" w:line="240" w:lineRule="auto"/>
      </w:pPr>
      <w:r>
        <w:separator/>
      </w:r>
    </w:p>
  </w:endnote>
  <w:endnote w:type="continuationSeparator" w:id="0">
    <w:p w:rsidR="00CF2C14" w:rsidRDefault="00CF2C1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14" w:rsidRDefault="00CF2C14" w:rsidP="00687DE3">
      <w:pPr>
        <w:spacing w:after="0" w:line="240" w:lineRule="auto"/>
      </w:pPr>
      <w:r>
        <w:separator/>
      </w:r>
    </w:p>
  </w:footnote>
  <w:footnote w:type="continuationSeparator" w:id="0">
    <w:p w:rsidR="00CF2C14" w:rsidRDefault="00CF2C1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B39CF"/>
    <w:rsid w:val="004B3F3D"/>
    <w:rsid w:val="00507F03"/>
    <w:rsid w:val="00515B13"/>
    <w:rsid w:val="00687DE3"/>
    <w:rsid w:val="00716697"/>
    <w:rsid w:val="008844A5"/>
    <w:rsid w:val="0094240B"/>
    <w:rsid w:val="00A342D0"/>
    <w:rsid w:val="00A57690"/>
    <w:rsid w:val="00AB6FEE"/>
    <w:rsid w:val="00B17526"/>
    <w:rsid w:val="00C17BFC"/>
    <w:rsid w:val="00C57A1E"/>
    <w:rsid w:val="00CF2C14"/>
    <w:rsid w:val="00D61C79"/>
    <w:rsid w:val="00D660C8"/>
    <w:rsid w:val="00D75DB1"/>
    <w:rsid w:val="00DF5E50"/>
    <w:rsid w:val="00E0655B"/>
    <w:rsid w:val="00EA602A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jV0d64jInjAhWP_aQKHS_tAYIQjRx6BAgBEAU&amp;url=https://www.jedisjeux.net/jeu-de-societe/jenga&amp;psig=AOvVaw3K2mH4-eyEv0N99MBsCntP&amp;ust=156170548683723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66C0360B.dotm</Template>
  <TotalTime>1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2019-07-19T13:09:00Z</dcterms:created>
  <dcterms:modified xsi:type="dcterms:W3CDTF">2019-07-29T07:54:00Z</dcterms:modified>
</cp:coreProperties>
</file>